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Arial" w:hAnsi="Arial" w:cs="Arial"/>
          <w:b/>
        </w:rPr>
      </w:pPr>
      <w:bookmarkStart w:id="0" w:name="_GoBack"/>
      <w:bookmarkEnd w:id="0"/>
    </w:p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Rugby High School</w:t>
      </w: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Internally Assessed Work: Stage 1 Review Request</w:t>
      </w:r>
    </w:p>
    <w:p>
      <w:pPr>
        <w:rPr>
          <w:rFonts w:ascii="Arial" w:hAnsi="Arial" w:cs="Arial"/>
          <w:b/>
        </w:rPr>
      </w:pPr>
    </w:p>
    <w:tbl>
      <w:tblPr>
        <w:tblW w:w="1049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992"/>
        <w:gridCol w:w="3828"/>
        <w:gridCol w:w="283"/>
        <w:gridCol w:w="1346"/>
        <w:gridCol w:w="1206"/>
        <w:gridCol w:w="1417"/>
      </w:tblGrid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Candidate name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Date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Year</w:t>
            </w:r>
            <w:r>
              <w:rPr>
                <w:rStyle w:val="scxw177889241"/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Candidate Number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Style w:val="normaltextrun"/>
                <w:rFonts w:ascii="Arial" w:hAnsi="Arial"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Subject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Level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Teacher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Exam Unit Code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>
        <w:trPr>
          <w:trHeight w:val="1107"/>
        </w:trP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Mark</w:t>
            </w: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(Please also specify the maximum mark i.e. 15/20)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b/>
              </w:rPr>
            </w:pPr>
          </w:p>
        </w:tc>
      </w:tr>
      <w:tr>
        <w:trPr>
          <w:trHeight w:val="855"/>
        </w:trPr>
        <w:tc>
          <w:tcPr>
            <w:tcW w:w="104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like to request a Stage 1 review of the assessment in relation to the above piece of work.</w:t>
            </w: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enclose the administrative fee of £5.00 to cover the administrative costs associated with Stage 1 of the review process.</w:t>
            </w:r>
          </w:p>
        </w:tc>
      </w:tr>
      <w:tr>
        <w:trPr>
          <w:trHeight w:val="85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Signed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Date:</w:t>
            </w:r>
          </w:p>
        </w:tc>
        <w:tc>
          <w:tcPr>
            <w:tcW w:w="262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Rugby High School</w:t>
      </w: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Internally assessed Work: Stage 2 Review Request</w:t>
      </w:r>
    </w:p>
    <w:p>
      <w:pPr>
        <w:rPr>
          <w:rFonts w:ascii="Arial" w:hAnsi="Arial" w:cs="Arial"/>
          <w:b/>
        </w:rPr>
      </w:pPr>
    </w:p>
    <w:tbl>
      <w:tblPr>
        <w:tblW w:w="1049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992"/>
        <w:gridCol w:w="3828"/>
        <w:gridCol w:w="283"/>
        <w:gridCol w:w="1346"/>
        <w:gridCol w:w="1206"/>
        <w:gridCol w:w="1417"/>
      </w:tblGrid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Candidate name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Date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Year</w:t>
            </w:r>
            <w:r>
              <w:rPr>
                <w:rStyle w:val="scxw177889241"/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Candidate Number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Style w:val="normaltextrun"/>
                <w:rFonts w:ascii="Arial" w:hAnsi="Arial"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Subject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Level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Teacher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Exam Unit Code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>
        <w:trPr>
          <w:trHeight w:val="1107"/>
        </w:trPr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Mark</w:t>
            </w: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(Please also specify the maximum mark i.e. 15/20)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b/>
              </w:rPr>
            </w:pPr>
          </w:p>
        </w:tc>
      </w:tr>
      <w:tr>
        <w:trPr>
          <w:trHeight w:val="555"/>
        </w:trPr>
        <w:tc>
          <w:tcPr>
            <w:tcW w:w="104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like to request a Stage 2 review of the assessment in relation to the above piece of work. My reason(s) for requesting this is/are:</w:t>
            </w: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  <w:tr>
        <w:trPr>
          <w:trHeight w:val="555"/>
        </w:trPr>
        <w:tc>
          <w:tcPr>
            <w:tcW w:w="104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enclose the administrative fee of £15.00 to cover the administrative costs associated with Stage 1 of the review process.</w:t>
            </w:r>
          </w:p>
        </w:tc>
      </w:tr>
      <w:tr>
        <w:trPr>
          <w:trHeight w:val="85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Signed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Date:</w:t>
            </w:r>
          </w:p>
        </w:tc>
        <w:tc>
          <w:tcPr>
            <w:tcW w:w="262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pStyle w:val="paragraph"/>
              <w:spacing w:before="0" w:after="0"/>
              <w:textAlignment w:val="baseline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/>
    <w:sectPr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C4C06-78B2-4030-AB5C-B9E2D0FD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cxw177889241">
    <w:name w:val="scxw17788924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Rugby High School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Marten</dc:creator>
  <cp:keywords/>
  <dc:description/>
  <cp:lastModifiedBy>Heininks</cp:lastModifiedBy>
  <cp:revision>2</cp:revision>
  <dcterms:created xsi:type="dcterms:W3CDTF">2018-04-16T13:25:00Z</dcterms:created>
  <dcterms:modified xsi:type="dcterms:W3CDTF">2018-04-16T13:25:00Z</dcterms:modified>
</cp:coreProperties>
</file>